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B41864" w:rsidRPr="00532F6E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7229" w:type="dxa"/>
          </w:tcPr>
          <w:p w:rsidR="00B41864" w:rsidRDefault="00B41864" w:rsidP="0029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Землеведение и краеведение</w:t>
            </w:r>
          </w:p>
          <w:p w:rsidR="00B41864" w:rsidRDefault="00B41864" w:rsidP="00292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2F6E">
              <w:rPr>
                <w:rFonts w:ascii="Times New Roman" w:eastAsia="Calibri" w:hAnsi="Times New Roman" w:cs="Times New Roman"/>
                <w:sz w:val="24"/>
                <w:szCs w:val="24"/>
              </w:rPr>
              <w:t>(модуль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начального</w:t>
            </w:r>
            <w:proofErr w:type="gramEnd"/>
          </w:p>
          <w:p w:rsidR="00B41864" w:rsidRPr="00532F6E" w:rsidRDefault="00B41864" w:rsidP="0029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естественнонаучного образования»)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eastAsia="Calibri" w:hAnsi="Times New Roman" w:cs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2 – дневная форма; 0 – 1 – заочная форма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80/42 – дневная форма; 80/12 – заочная форма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29" w:type="dxa"/>
          </w:tcPr>
          <w:p w:rsidR="00B41864" w:rsidRPr="005A5E72" w:rsidRDefault="00B41864" w:rsidP="002925D5">
            <w:pPr>
              <w:ind w:firstLine="45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Методыка выкладання прадмета “Чалаек і свет”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ind w:left="34" w:firstLine="4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Дысцыпліна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Землязнаўства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краязнаўства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неабходна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паспяховага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выкладання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прыродазнаўчых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дысцыплін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аснове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курса –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асноўныя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звесткі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фізічнай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геаграфіі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B41864" w:rsidRPr="005A5E72" w:rsidRDefault="00B41864" w:rsidP="002925D5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proofErr w:type="gram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Землязнаўства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краязнаўства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як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частка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сістэмы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фізіка-геаграфічнай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адукацыі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уключае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звесткі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сферах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Зямлі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літасфера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гідрасфера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атмасфера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біясфера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наасфера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геаграфічная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абалочка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метадах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даследвання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асноўных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кампанентах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прыроднага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комплекса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ўзаемных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сувязях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паміж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Асаблівая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ўвага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ўдзяляецца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вывучэнню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Зямл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і</w:t>
            </w:r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як планеты,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сучаснаму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ўяўленню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складзе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будове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паходжанні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Сусвету</w:t>
            </w:r>
            <w:proofErr w:type="spellEnd"/>
            <w:proofErr w:type="gram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іншым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целам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Сонечнай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сістэмы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месцы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Зямл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і</w:t>
            </w:r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ў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сонечнай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сістэме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экалагічныя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праблемы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асваенне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чалавекам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Сусвету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B41864" w:rsidRPr="005A5E72" w:rsidRDefault="00B41864" w:rsidP="002925D5">
            <w:pPr>
              <w:tabs>
                <w:tab w:val="left" w:pos="459"/>
                <w:tab w:val="left" w:pos="993"/>
              </w:tabs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Трывалыя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веды па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землязнаўству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краязнаўству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патрабуюць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добрага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ведання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геаграфічнай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карты – як другой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геаграфіі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навыкаў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арыентыравання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мясцовасці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ведання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геаграфічнай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наменклатуры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свету і </w:t>
            </w:r>
            <w:proofErr w:type="spell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Рэспублі</w:t>
            </w:r>
            <w:proofErr w:type="gramStart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5A5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Беларусь.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  <w:t>У выніку вывучэння дысцыпліны студэнты павінны: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be-BY"/>
              </w:rPr>
              <w:t>ведаць: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pacing w:val="-1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1"/>
                <w:sz w:val="24"/>
                <w:szCs w:val="24"/>
                <w:lang w:val="be-BY"/>
              </w:rPr>
              <w:t>– гіпотэзы фарміравання, асаблівасці складу і будовы Сусвету і Сонечнай сістэмы, асаблівасці ўплыву на планету Зямля, асаблівасці планеты Зямля, склад будовы і свойства яе часткі, агульныя геаграфічныя заканамернасці развіцця і функцыянавання кампанентаў геаграфічнай абалонкі, экалагічныя праблемы;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1"/>
                <w:sz w:val="24"/>
                <w:szCs w:val="24"/>
                <w:lang w:val="be-BY"/>
              </w:rPr>
              <w:t>– заканамернасці занальнасці прыроды зямнога шара</w:t>
            </w: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падабенства і адрозненне паміж землязнаўствам і краязнаўствам;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 асаблівасці прыроды, насельніцтва, спецыялізацыі размяшчэння прамысловасці і сельскай гаспадаркі Рэспублікі Беларусь, узровень яе раўвіцця;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неабходны пералік геаграфічнай наменклатуры;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стан і перспектывы важных накірункаў эканамічнага развіцця Рэспублікі Беларусь.</w:t>
            </w:r>
          </w:p>
          <w:p w:rsidR="00B41864" w:rsidRPr="005A5E72" w:rsidRDefault="00B41864" w:rsidP="002925D5">
            <w:pPr>
              <w:keepNext/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be-BY"/>
              </w:rPr>
              <w:t>умець: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сістэматычна характызаваць геаграфічную абалонку, яе кампаненты;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pacing w:val="-3"/>
                <w:sz w:val="24"/>
                <w:szCs w:val="24"/>
                <w:lang w:val="be-BY"/>
              </w:rPr>
              <w:t>– прымяняць неабходныя навыкі работ з картаграфічнымі матэрыяламі;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 складаць план мясцовасці і арыентавацца на мясцовасці;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 складаць геаграфічную характарыстыку свайго краю (вёскі, раёна);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– весці назіранні па метэаралагічных прыборах і прыродных з’явах, рабіць аналіз надвор’я сваёй мясцовасці;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 выконваць практычныя работы, прадугледжаныя праграмай па прыродазнаўству.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мець навык: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валодаць неабходнымі навыкамі работы з картаграфічнымі матэрыяламі навыкамі і прыёмамі аналіза і абагульнення фактычнага матэрыяла;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валодаць методыкай аналіза агульнагеаграфічных і спецыяльных карт, навыкамі пабудовы схем, графікаў, панятыйным апаратам дысцыпліны;</w:t>
            </w:r>
          </w:p>
          <w:p w:rsidR="00B41864" w:rsidRPr="005A5E72" w:rsidRDefault="00B41864" w:rsidP="002925D5">
            <w:pPr>
              <w:shd w:val="clear" w:color="auto" w:fill="FFFFFF"/>
              <w:tabs>
                <w:tab w:val="left" w:pos="318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валодаць навыкамі работы з метэаралагічнымі прыборамі па назіранню за надвор</w:t>
            </w:r>
            <w:r w:rsidRPr="005A5E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e-BY"/>
              </w:rPr>
              <w:t>,</w:t>
            </w: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ем, канструяваннем прасцейшых прыбораў, тэлурыем.</w:t>
            </w:r>
          </w:p>
          <w:p w:rsidR="00B41864" w:rsidRPr="005A5E72" w:rsidRDefault="00B41864" w:rsidP="002925D5">
            <w:pPr>
              <w:tabs>
                <w:tab w:val="left" w:pos="993"/>
              </w:tabs>
              <w:ind w:firstLine="176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widowControl w:val="0"/>
              <w:tabs>
                <w:tab w:val="left" w:pos="176"/>
              </w:tabs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СК-2. </w:t>
            </w:r>
            <w:r w:rsidRPr="005A5E7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Выкарыстоўваць агульныя заканамернасці будовы, функцыянавання і развіцця аб’ектаў жывой і нежывой прыроды падчас вырашэння прафесійных задач. </w:t>
            </w:r>
          </w:p>
        </w:tc>
      </w:tr>
      <w:tr w:rsidR="00B41864" w:rsidRPr="005A5E72" w:rsidTr="002925D5">
        <w:tc>
          <w:tcPr>
            <w:tcW w:w="3085" w:type="dxa"/>
          </w:tcPr>
          <w:p w:rsidR="00B41864" w:rsidRPr="007E46B4" w:rsidRDefault="00B41864" w:rsidP="002925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229" w:type="dxa"/>
          </w:tcPr>
          <w:p w:rsidR="00B41864" w:rsidRPr="005A5E72" w:rsidRDefault="00B41864" w:rsidP="002925D5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2687B" w:rsidRDefault="0012687B">
      <w:bookmarkStart w:id="0" w:name="_GoBack"/>
      <w:bookmarkEnd w:id="0"/>
    </w:p>
    <w:sectPr w:rsidR="0012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56"/>
    <w:rsid w:val="0012687B"/>
    <w:rsid w:val="00192E56"/>
    <w:rsid w:val="00B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6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6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2025-05-06T11:30:00Z</dcterms:created>
  <dcterms:modified xsi:type="dcterms:W3CDTF">2025-05-06T11:30:00Z</dcterms:modified>
</cp:coreProperties>
</file>